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66" w:rsidRDefault="000802B2" w:rsidP="00DF2B66">
      <w:pPr>
        <w:ind w:left="714"/>
        <w:jc w:val="center"/>
        <w:outlineLvl w:val="0"/>
        <w:rPr>
          <w:bCs/>
        </w:rPr>
      </w:pPr>
      <w:r>
        <w:rPr>
          <w:bCs/>
        </w:rPr>
        <w:t xml:space="preserve">Выписка </w:t>
      </w:r>
      <w:proofErr w:type="gramStart"/>
      <w:r>
        <w:rPr>
          <w:bCs/>
        </w:rPr>
        <w:t>из</w:t>
      </w:r>
      <w:proofErr w:type="gramEnd"/>
      <w:r>
        <w:rPr>
          <w:bCs/>
        </w:rPr>
        <w:t xml:space="preserve"> </w:t>
      </w:r>
      <w:r w:rsidR="00DF2B66">
        <w:rPr>
          <w:bCs/>
        </w:rPr>
        <w:t>Протокол №1</w:t>
      </w:r>
    </w:p>
    <w:p w:rsidR="00DF2B66" w:rsidRDefault="00DF2B66" w:rsidP="00DF2B66">
      <w:pPr>
        <w:ind w:left="714"/>
        <w:jc w:val="center"/>
        <w:outlineLvl w:val="0"/>
        <w:rPr>
          <w:bCs/>
        </w:rPr>
      </w:pPr>
    </w:p>
    <w:p w:rsidR="00DF2B66" w:rsidRDefault="00DF2B66" w:rsidP="00DF2B66">
      <w:pPr>
        <w:ind w:left="714"/>
        <w:jc w:val="center"/>
        <w:outlineLvl w:val="0"/>
        <w:rPr>
          <w:bCs/>
        </w:rPr>
      </w:pPr>
      <w:r>
        <w:rPr>
          <w:bCs/>
        </w:rPr>
        <w:t>Заседания Конкурсной Комиссии Комитета по бухгалтерскому учету ИПБ МР</w:t>
      </w:r>
    </w:p>
    <w:p w:rsidR="00DF2B66" w:rsidRDefault="00DF2B66" w:rsidP="00DF2B66">
      <w:pPr>
        <w:rPr>
          <w:bCs/>
        </w:rPr>
      </w:pPr>
    </w:p>
    <w:p w:rsidR="00DF2B66" w:rsidRDefault="00DF2B66" w:rsidP="00DF2B66">
      <w:pPr>
        <w:rPr>
          <w:bCs/>
        </w:rPr>
      </w:pPr>
      <w:r>
        <w:rPr>
          <w:bCs/>
        </w:rPr>
        <w:t xml:space="preserve">г.Москва                                                                                                           </w:t>
      </w:r>
      <w:r w:rsidR="004E53BB">
        <w:rPr>
          <w:bCs/>
        </w:rPr>
        <w:t>26</w:t>
      </w:r>
      <w:r>
        <w:rPr>
          <w:bCs/>
        </w:rPr>
        <w:t xml:space="preserve">  </w:t>
      </w:r>
      <w:r w:rsidR="00CF4D81">
        <w:rPr>
          <w:bCs/>
        </w:rPr>
        <w:t>февраля</w:t>
      </w:r>
      <w:r>
        <w:rPr>
          <w:bCs/>
        </w:rPr>
        <w:t xml:space="preserve"> 202</w:t>
      </w:r>
      <w:r w:rsidR="004E53BB">
        <w:rPr>
          <w:bCs/>
        </w:rPr>
        <w:t>6</w:t>
      </w:r>
      <w:r>
        <w:rPr>
          <w:bCs/>
        </w:rPr>
        <w:t xml:space="preserve"> г.</w:t>
      </w:r>
    </w:p>
    <w:p w:rsidR="00DF2B66" w:rsidRDefault="00DF2B66" w:rsidP="00DF2B66">
      <w:pPr>
        <w:ind w:left="714"/>
        <w:jc w:val="center"/>
        <w:rPr>
          <w:bCs/>
        </w:rPr>
      </w:pPr>
    </w:p>
    <w:p w:rsidR="00DF2B66" w:rsidRDefault="00DF2B66" w:rsidP="00DF2B66">
      <w:pPr>
        <w:ind w:left="714"/>
        <w:outlineLvl w:val="0"/>
        <w:rPr>
          <w:bCs/>
        </w:rPr>
      </w:pPr>
      <w:r>
        <w:rPr>
          <w:bCs/>
        </w:rPr>
        <w:t>Комиссия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Ложников</w:t>
      </w:r>
      <w:proofErr w:type="spellEnd"/>
      <w:r>
        <w:rPr>
          <w:bCs/>
        </w:rPr>
        <w:t xml:space="preserve"> И.Н.- председатель</w:t>
      </w:r>
    </w:p>
    <w:p w:rsidR="00DF2B66" w:rsidRDefault="00DF2B66" w:rsidP="00DF2B66">
      <w:pPr>
        <w:ind w:left="714"/>
        <w:rPr>
          <w:bCs/>
        </w:rPr>
      </w:pPr>
      <w:r>
        <w:rPr>
          <w:bCs/>
        </w:rPr>
        <w:t xml:space="preserve">                    Колик В.О.</w:t>
      </w:r>
    </w:p>
    <w:p w:rsidR="00DF2B66" w:rsidRDefault="00DF2B66" w:rsidP="00DF2B66">
      <w:pPr>
        <w:ind w:left="714"/>
        <w:rPr>
          <w:bCs/>
        </w:rPr>
      </w:pPr>
      <w:r>
        <w:rPr>
          <w:bCs/>
        </w:rPr>
        <w:t xml:space="preserve">                    Финогенова Т.Н. – секретарь</w:t>
      </w:r>
    </w:p>
    <w:p w:rsidR="00DF2B66" w:rsidRDefault="00DF2B66" w:rsidP="00DF2B66">
      <w:pPr>
        <w:ind w:left="714"/>
        <w:rPr>
          <w:bCs/>
        </w:rPr>
      </w:pPr>
    </w:p>
    <w:p w:rsidR="00DF2B66" w:rsidRDefault="00DF2B66" w:rsidP="00DF2B66">
      <w:pPr>
        <w:pStyle w:val="a3"/>
        <w:ind w:left="1074"/>
        <w:rPr>
          <w:bCs/>
        </w:rPr>
      </w:pPr>
    </w:p>
    <w:p w:rsidR="00DF2B66" w:rsidRDefault="00DF2B66" w:rsidP="00DF2B66">
      <w:pPr>
        <w:pStyle w:val="a3"/>
        <w:ind w:left="709"/>
        <w:rPr>
          <w:bCs/>
        </w:rPr>
      </w:pPr>
      <w:r>
        <w:rPr>
          <w:bCs/>
        </w:rPr>
        <w:t xml:space="preserve">Постановили: </w:t>
      </w:r>
    </w:p>
    <w:p w:rsidR="00DF2B66" w:rsidRDefault="00DF2B66" w:rsidP="00DF2B66">
      <w:pPr>
        <w:rPr>
          <w:bCs/>
        </w:rPr>
      </w:pPr>
    </w:p>
    <w:p w:rsidR="00DF2B66" w:rsidRDefault="00DF2B66" w:rsidP="00DF2B66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Утвердить разработчиком </w:t>
      </w:r>
      <w:r>
        <w:t xml:space="preserve">Методических рекомендаций по бухгалтерскому учету Аренды (рабочее название)  </w:t>
      </w:r>
      <w:r w:rsidR="004E53BB">
        <w:t>Бородина А.Ю.</w:t>
      </w:r>
      <w:r>
        <w:t>.</w:t>
      </w:r>
    </w:p>
    <w:p w:rsidR="00DF2B66" w:rsidRPr="000802B2" w:rsidRDefault="00DF2B66" w:rsidP="00DF2B66">
      <w:pPr>
        <w:pStyle w:val="a3"/>
        <w:numPr>
          <w:ilvl w:val="0"/>
          <w:numId w:val="1"/>
        </w:numPr>
        <w:jc w:val="both"/>
        <w:rPr>
          <w:bCs/>
        </w:rPr>
      </w:pPr>
      <w:r>
        <w:t xml:space="preserve">Рекомендовать Дирекции НП </w:t>
      </w:r>
      <w:r w:rsidR="00A41B8F">
        <w:t>«</w:t>
      </w:r>
      <w:r>
        <w:t>ИПБ МР</w:t>
      </w:r>
      <w:r w:rsidR="00A41B8F">
        <w:t>»</w:t>
      </w:r>
      <w:r>
        <w:t xml:space="preserve"> заключить договор с </w:t>
      </w:r>
      <w:r w:rsidR="004E53BB">
        <w:t>Бородиным А.Ю.</w:t>
      </w:r>
      <w:r>
        <w:t xml:space="preserve"> по графику, представленному разработч</w:t>
      </w:r>
      <w:r w:rsidR="000802B2">
        <w:t>иком Методических рекомендаций:</w:t>
      </w:r>
    </w:p>
    <w:p w:rsidR="00CF4D81" w:rsidRDefault="000802B2" w:rsidP="000802B2">
      <w:pPr>
        <w:pStyle w:val="a3"/>
        <w:jc w:val="both"/>
      </w:pPr>
      <w:r>
        <w:t>1-я редакция до 30 июня,</w:t>
      </w:r>
    </w:p>
    <w:p w:rsidR="00CF4D81" w:rsidRDefault="000802B2" w:rsidP="000802B2">
      <w:pPr>
        <w:pStyle w:val="a3"/>
        <w:jc w:val="both"/>
      </w:pPr>
      <w:r>
        <w:t xml:space="preserve">2-я редакция до 30 августа, </w:t>
      </w:r>
    </w:p>
    <w:p w:rsidR="000802B2" w:rsidRDefault="000802B2" w:rsidP="000802B2">
      <w:pPr>
        <w:pStyle w:val="a3"/>
        <w:jc w:val="both"/>
        <w:rPr>
          <w:bCs/>
        </w:rPr>
      </w:pPr>
      <w:r>
        <w:t>3-я редакция до 30 октября.</w:t>
      </w:r>
    </w:p>
    <w:p w:rsidR="00DF2B66" w:rsidRDefault="00DF2B66" w:rsidP="00DF2B66">
      <w:pPr>
        <w:pStyle w:val="a3"/>
        <w:tabs>
          <w:tab w:val="left" w:pos="1134"/>
        </w:tabs>
        <w:ind w:left="1276"/>
        <w:jc w:val="both"/>
      </w:pPr>
    </w:p>
    <w:p w:rsidR="00DF2B66" w:rsidRDefault="00DF2B66" w:rsidP="00DF2B66">
      <w:pPr>
        <w:ind w:firstLine="708"/>
        <w:jc w:val="both"/>
      </w:pPr>
    </w:p>
    <w:p w:rsidR="00DF2B66" w:rsidRDefault="00DF2B66" w:rsidP="00DF2B66">
      <w:pPr>
        <w:pStyle w:val="a3"/>
        <w:ind w:left="1560"/>
        <w:jc w:val="both"/>
        <w:rPr>
          <w:bCs/>
        </w:rPr>
      </w:pPr>
    </w:p>
    <w:p w:rsidR="00DF2B66" w:rsidRDefault="00DF2B66" w:rsidP="00DF2B66">
      <w:pPr>
        <w:pStyle w:val="a3"/>
        <w:ind w:left="1074"/>
        <w:jc w:val="both"/>
        <w:rPr>
          <w:bCs/>
        </w:rPr>
      </w:pPr>
    </w:p>
    <w:p w:rsidR="00DF2B66" w:rsidRDefault="00DF2B66" w:rsidP="00DF2B66">
      <w:pPr>
        <w:pStyle w:val="a3"/>
        <w:ind w:left="1074"/>
      </w:pPr>
    </w:p>
    <w:p w:rsidR="00DF2B66" w:rsidRDefault="00DF2B66" w:rsidP="00DF2B66">
      <w:pPr>
        <w:pStyle w:val="a3"/>
        <w:ind w:left="1074"/>
        <w:rPr>
          <w:bCs/>
        </w:rPr>
      </w:pPr>
    </w:p>
    <w:p w:rsidR="00DF2B66" w:rsidRDefault="00DF2B66" w:rsidP="00DF2B66">
      <w:pPr>
        <w:pStyle w:val="a3"/>
        <w:ind w:left="1074"/>
        <w:rPr>
          <w:bCs/>
        </w:rPr>
      </w:pPr>
      <w:r>
        <w:rPr>
          <w:bCs/>
        </w:rPr>
        <w:t xml:space="preserve">Председатель                                                 </w:t>
      </w:r>
      <w:proofErr w:type="spellStart"/>
      <w:r>
        <w:rPr>
          <w:bCs/>
        </w:rPr>
        <w:t>И.Н.Ложников</w:t>
      </w:r>
      <w:proofErr w:type="spellEnd"/>
    </w:p>
    <w:p w:rsidR="00DF2B66" w:rsidRDefault="00DF2B66" w:rsidP="00DF2B66">
      <w:pPr>
        <w:pStyle w:val="a3"/>
        <w:ind w:left="1074"/>
        <w:rPr>
          <w:bCs/>
        </w:rPr>
      </w:pPr>
    </w:p>
    <w:p w:rsidR="00DF2B66" w:rsidRDefault="00DF2B66" w:rsidP="00DF2B66">
      <w:pPr>
        <w:pStyle w:val="a3"/>
        <w:ind w:left="1074"/>
        <w:rPr>
          <w:bCs/>
        </w:rPr>
      </w:pPr>
      <w:r>
        <w:rPr>
          <w:bCs/>
        </w:rPr>
        <w:t xml:space="preserve">Секретарь                                                       </w:t>
      </w:r>
      <w:proofErr w:type="spellStart"/>
      <w:r>
        <w:rPr>
          <w:bCs/>
        </w:rPr>
        <w:t>Т.Н.Финогенова</w:t>
      </w:r>
      <w:proofErr w:type="spellEnd"/>
    </w:p>
    <w:p w:rsidR="00DF2B66" w:rsidRDefault="00DF2B66" w:rsidP="00DF2B66">
      <w:pPr>
        <w:pStyle w:val="a3"/>
        <w:ind w:left="1074"/>
      </w:pPr>
      <w:r>
        <w:t xml:space="preserve"> </w:t>
      </w:r>
    </w:p>
    <w:p w:rsidR="00DF2B66" w:rsidRDefault="00DF2B66" w:rsidP="00DF2B66">
      <w:pPr>
        <w:ind w:left="714"/>
        <w:jc w:val="both"/>
      </w:pPr>
      <w:r>
        <w:t xml:space="preserve">      Член Конкурсной Комиссии                        В.О.Колик</w:t>
      </w:r>
    </w:p>
    <w:p w:rsidR="00DF2B66" w:rsidRDefault="00DF2B66" w:rsidP="00DF2B66"/>
    <w:p w:rsidR="00DF2B66" w:rsidRDefault="00DF2B66" w:rsidP="00DF2B66">
      <w:pPr>
        <w:jc w:val="right"/>
        <w:rPr>
          <w:i/>
        </w:rPr>
      </w:pPr>
    </w:p>
    <w:p w:rsidR="00DF2B66" w:rsidRDefault="00DF2B66" w:rsidP="00DF2B66"/>
    <w:p w:rsidR="0013719D" w:rsidRDefault="00CF4D81"/>
    <w:sectPr w:rsidR="0013719D" w:rsidSect="008D47A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4A0" w:rsidRDefault="005A74A0" w:rsidP="00833AC3">
      <w:r>
        <w:separator/>
      </w:r>
    </w:p>
  </w:endnote>
  <w:endnote w:type="continuationSeparator" w:id="0">
    <w:p w:rsidR="005A74A0" w:rsidRDefault="005A74A0" w:rsidP="00833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023"/>
      <w:docPartObj>
        <w:docPartGallery w:val="Page Numbers (Bottom of Page)"/>
        <w:docPartUnique/>
      </w:docPartObj>
    </w:sdtPr>
    <w:sdtContent>
      <w:p w:rsidR="00833AC3" w:rsidRDefault="00F6149C">
        <w:pPr>
          <w:pStyle w:val="a6"/>
          <w:jc w:val="right"/>
        </w:pPr>
        <w:fldSimple w:instr=" PAGE   \* MERGEFORMAT ">
          <w:r w:rsidR="00CF4D81">
            <w:rPr>
              <w:noProof/>
            </w:rPr>
            <w:t>1</w:t>
          </w:r>
        </w:fldSimple>
      </w:p>
    </w:sdtContent>
  </w:sdt>
  <w:p w:rsidR="00833AC3" w:rsidRDefault="00833AC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4A0" w:rsidRDefault="005A74A0" w:rsidP="00833AC3">
      <w:r>
        <w:separator/>
      </w:r>
    </w:p>
  </w:footnote>
  <w:footnote w:type="continuationSeparator" w:id="0">
    <w:p w:rsidR="005A74A0" w:rsidRDefault="005A74A0" w:rsidP="00833A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E35C4"/>
    <w:multiLevelType w:val="hybridMultilevel"/>
    <w:tmpl w:val="A99C4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2B66"/>
    <w:rsid w:val="000802B2"/>
    <w:rsid w:val="00176BA1"/>
    <w:rsid w:val="00341F6E"/>
    <w:rsid w:val="004E53BB"/>
    <w:rsid w:val="005A74A0"/>
    <w:rsid w:val="005E23DE"/>
    <w:rsid w:val="00833AC3"/>
    <w:rsid w:val="008D47A6"/>
    <w:rsid w:val="00987913"/>
    <w:rsid w:val="00A41B8F"/>
    <w:rsid w:val="00C13B4C"/>
    <w:rsid w:val="00CF4D81"/>
    <w:rsid w:val="00DC098F"/>
    <w:rsid w:val="00DF2B66"/>
    <w:rsid w:val="00E572C7"/>
    <w:rsid w:val="00F6149C"/>
    <w:rsid w:val="00FC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B6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33A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33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33A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3A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finogenova</cp:lastModifiedBy>
  <cp:revision>3</cp:revision>
  <dcterms:created xsi:type="dcterms:W3CDTF">2026-02-27T06:50:00Z</dcterms:created>
  <dcterms:modified xsi:type="dcterms:W3CDTF">2026-02-27T06:51:00Z</dcterms:modified>
</cp:coreProperties>
</file>